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F0" w:rsidRDefault="00296BF0">
      <w:bookmarkStart w:id="0" w:name="_GoBack"/>
      <w:bookmarkEnd w:id="0"/>
      <w:r>
        <w:t>8/19/14</w:t>
      </w:r>
    </w:p>
    <w:p w:rsidR="003E1444" w:rsidRPr="00296BF0" w:rsidRDefault="00296BF0">
      <w:pPr>
        <w:rPr>
          <w:b/>
        </w:rPr>
      </w:pPr>
      <w:r>
        <w:rPr>
          <w:b/>
        </w:rPr>
        <w:t xml:space="preserve">Notes from Follow </w:t>
      </w:r>
      <w:r w:rsidRPr="00296BF0">
        <w:rPr>
          <w:b/>
        </w:rPr>
        <w:t xml:space="preserve">up Interview with </w:t>
      </w:r>
      <w:r w:rsidR="00270CF0" w:rsidRPr="00296BF0">
        <w:rPr>
          <w:b/>
        </w:rPr>
        <w:t>Carl</w:t>
      </w:r>
      <w:r w:rsidRPr="00296BF0">
        <w:rPr>
          <w:b/>
        </w:rPr>
        <w:t xml:space="preserve"> Koch (EPA), Gabi Fitz &amp; Lisa Brooks (</w:t>
      </w:r>
      <w:r w:rsidR="00270CF0" w:rsidRPr="00296BF0">
        <w:rPr>
          <w:b/>
        </w:rPr>
        <w:t>IssueLab</w:t>
      </w:r>
      <w:r w:rsidRPr="00296BF0">
        <w:rPr>
          <w:b/>
        </w:rPr>
        <w:t>)</w:t>
      </w:r>
      <w:r w:rsidR="00270CF0" w:rsidRPr="00296BF0">
        <w:rPr>
          <w:b/>
        </w:rPr>
        <w:t xml:space="preserve"> </w:t>
      </w:r>
    </w:p>
    <w:p w:rsidR="00296BF0" w:rsidRDefault="00270CF0">
      <w:r w:rsidRPr="00296BF0">
        <w:rPr>
          <w:b/>
        </w:rPr>
        <w:t>Agenda:</w:t>
      </w:r>
      <w:r w:rsidR="00296BF0">
        <w:t xml:space="preserve"> To f</w:t>
      </w:r>
      <w:r>
        <w:t>ol</w:t>
      </w:r>
      <w:r w:rsidR="00296BF0">
        <w:t>low up on topics from original conversation and to discuss how IssueL</w:t>
      </w:r>
      <w:r>
        <w:t xml:space="preserve">ab </w:t>
      </w:r>
      <w:r w:rsidR="00296BF0">
        <w:t>may potentially be a</w:t>
      </w:r>
      <w:r>
        <w:t xml:space="preserve"> resource for ArchEE.</w:t>
      </w:r>
    </w:p>
    <w:p w:rsidR="00270CF0" w:rsidRDefault="00296BF0">
      <w:r>
        <w:t>IssueLab can potentially be house for ArchEE</w:t>
      </w:r>
      <w:r w:rsidR="00270CF0">
        <w:t xml:space="preserve"> </w:t>
      </w:r>
      <w:r w:rsidR="00924345">
        <w:t>through:</w:t>
      </w:r>
    </w:p>
    <w:p w:rsidR="00610765" w:rsidRPr="005711AF" w:rsidRDefault="00610765" w:rsidP="005711AF">
      <w:pPr>
        <w:spacing w:after="120"/>
        <w:ind w:firstLine="720"/>
        <w:rPr>
          <w:i/>
        </w:rPr>
      </w:pPr>
      <w:r w:rsidRPr="005711AF">
        <w:rPr>
          <w:i/>
        </w:rPr>
        <w:t xml:space="preserve">1. </w:t>
      </w:r>
      <w:r w:rsidR="00270CF0" w:rsidRPr="005711AF">
        <w:rPr>
          <w:i/>
        </w:rPr>
        <w:t xml:space="preserve">Public </w:t>
      </w:r>
      <w:r w:rsidR="005711AF">
        <w:rPr>
          <w:i/>
        </w:rPr>
        <w:t>Issuelab</w:t>
      </w:r>
      <w:r w:rsidR="00924345" w:rsidRPr="005711AF">
        <w:rPr>
          <w:i/>
        </w:rPr>
        <w:t xml:space="preserve"> </w:t>
      </w:r>
    </w:p>
    <w:p w:rsidR="00924345" w:rsidRPr="005711AF" w:rsidRDefault="00610765" w:rsidP="00610765">
      <w:pPr>
        <w:ind w:firstLine="720"/>
        <w:rPr>
          <w:i/>
        </w:rPr>
      </w:pPr>
      <w:r w:rsidRPr="005711AF">
        <w:rPr>
          <w:i/>
        </w:rPr>
        <w:t xml:space="preserve">2.  </w:t>
      </w:r>
      <w:r w:rsidR="00296BF0" w:rsidRPr="005711AF">
        <w:rPr>
          <w:i/>
        </w:rPr>
        <w:t>Knowledge C</w:t>
      </w:r>
      <w:r w:rsidR="00924345" w:rsidRPr="005711AF">
        <w:rPr>
          <w:i/>
        </w:rPr>
        <w:t>enter</w:t>
      </w:r>
    </w:p>
    <w:p w:rsidR="00610765" w:rsidRPr="001A44C5" w:rsidRDefault="00610765" w:rsidP="00924345">
      <w:pPr>
        <w:rPr>
          <w:b/>
          <w:sz w:val="24"/>
          <w:szCs w:val="24"/>
        </w:rPr>
      </w:pPr>
      <w:r w:rsidRPr="001A44C5">
        <w:rPr>
          <w:b/>
          <w:sz w:val="24"/>
          <w:szCs w:val="24"/>
        </w:rPr>
        <w:t xml:space="preserve">Public Domain </w:t>
      </w:r>
    </w:p>
    <w:p w:rsidR="00270CF0" w:rsidRPr="00F73332" w:rsidRDefault="00610765" w:rsidP="001A44C5">
      <w:pPr>
        <w:ind w:firstLine="720"/>
        <w:rPr>
          <w:b/>
        </w:rPr>
      </w:pPr>
      <w:r w:rsidRPr="00F73332">
        <w:rPr>
          <w:b/>
        </w:rPr>
        <w:t xml:space="preserve">1. </w:t>
      </w:r>
      <w:r w:rsidR="00270CF0" w:rsidRPr="00F73332">
        <w:rPr>
          <w:b/>
        </w:rPr>
        <w:t xml:space="preserve">What are the requirements for pulling information into public </w:t>
      </w:r>
      <w:r w:rsidRPr="00F73332">
        <w:rPr>
          <w:b/>
        </w:rPr>
        <w:t>IssueLab?</w:t>
      </w:r>
    </w:p>
    <w:p w:rsidR="00CB24B2" w:rsidRDefault="00610765" w:rsidP="001A44C5">
      <w:pPr>
        <w:ind w:left="720"/>
      </w:pPr>
      <w:r>
        <w:t>The public section is free for anybody to use. Anyone</w:t>
      </w:r>
      <w:r w:rsidR="00270CF0">
        <w:t xml:space="preserve"> can go on and create an account and can add </w:t>
      </w:r>
      <w:r>
        <w:t>documents</w:t>
      </w:r>
      <w:r w:rsidR="00270CF0">
        <w:t>.</w:t>
      </w:r>
      <w:r>
        <w:t xml:space="preserve"> However, documents do have to meet basic criteria</w:t>
      </w:r>
      <w:r w:rsidR="00CB24B2">
        <w:t xml:space="preserve"> (see 2 below).  Gabi advised </w:t>
      </w:r>
      <w:r w:rsidR="001C3438">
        <w:t>EEN</w:t>
      </w:r>
      <w:r w:rsidR="00CB24B2">
        <w:t xml:space="preserve"> to pick a small sample of documents to get a feel whether Issue</w:t>
      </w:r>
      <w:r w:rsidR="00724AC7">
        <w:t>L</w:t>
      </w:r>
      <w:r w:rsidR="00CB24B2">
        <w:t>ab’s public site is appropriate for the ArchEE documents.</w:t>
      </w:r>
    </w:p>
    <w:p w:rsidR="00270CF0" w:rsidRPr="00F73332" w:rsidRDefault="00610765" w:rsidP="001A44C5">
      <w:pPr>
        <w:ind w:firstLine="720"/>
        <w:rPr>
          <w:b/>
        </w:rPr>
      </w:pPr>
      <w:r w:rsidRPr="00F73332">
        <w:rPr>
          <w:b/>
        </w:rPr>
        <w:t>2. Are there qualitative criteria</w:t>
      </w:r>
      <w:r w:rsidR="00270CF0" w:rsidRPr="00F73332">
        <w:rPr>
          <w:b/>
        </w:rPr>
        <w:t xml:space="preserve"> that make it publicly available?</w:t>
      </w:r>
    </w:p>
    <w:p w:rsidR="00270CF0" w:rsidRDefault="00CB24B2" w:rsidP="001A44C5">
      <w:pPr>
        <w:ind w:left="720"/>
      </w:pPr>
      <w:r>
        <w:t xml:space="preserve">Issuelab </w:t>
      </w:r>
      <w:r w:rsidR="00610765">
        <w:t>deal</w:t>
      </w:r>
      <w:r>
        <w:t>s</w:t>
      </w:r>
      <w:r w:rsidR="00610765">
        <w:t xml:space="preserve"> with copyri</w:t>
      </w:r>
      <w:r w:rsidR="00F73332">
        <w:t xml:space="preserve">ght preliminarily. </w:t>
      </w:r>
      <w:r>
        <w:t>Accepted documents must be</w:t>
      </w:r>
      <w:r w:rsidR="00F73332">
        <w:t xml:space="preserve"> </w:t>
      </w:r>
      <w:r w:rsidR="00270CF0">
        <w:t>data driven (quant</w:t>
      </w:r>
      <w:r w:rsidR="00F73332">
        <w:t>itatively</w:t>
      </w:r>
      <w:r w:rsidR="00270CF0">
        <w:t xml:space="preserve"> or qual</w:t>
      </w:r>
      <w:r w:rsidR="00F73332">
        <w:t>itatively</w:t>
      </w:r>
      <w:r w:rsidR="00270CF0">
        <w:t>)</w:t>
      </w:r>
      <w:r>
        <w:t>.  The document must have p</w:t>
      </w:r>
      <w:r w:rsidR="00F73332">
        <w:t xml:space="preserve">roper citations. </w:t>
      </w:r>
      <w:r>
        <w:t xml:space="preserve">They </w:t>
      </w:r>
      <w:r w:rsidR="00F73332">
        <w:t>do</w:t>
      </w:r>
      <w:r w:rsidR="00270CF0">
        <w:t xml:space="preserve"> no</w:t>
      </w:r>
      <w:r w:rsidR="00F73332">
        <w:t>t accept opinion pieces</w:t>
      </w:r>
      <w:r w:rsidR="0010492B">
        <w:t xml:space="preserve"> or white papers</w:t>
      </w:r>
      <w:r w:rsidR="00F73332">
        <w:t>. The documents</w:t>
      </w:r>
      <w:r w:rsidR="00270CF0">
        <w:t xml:space="preserve"> can be pr</w:t>
      </w:r>
      <w:r w:rsidR="00F73332">
        <w:t>oduced by for-</w:t>
      </w:r>
      <w:r w:rsidR="00270CF0">
        <w:t>profit consultant</w:t>
      </w:r>
      <w:r w:rsidR="0010492B">
        <w:t xml:space="preserve"> (doing work for social sector clients)</w:t>
      </w:r>
      <w:r w:rsidR="00F73332">
        <w:t>,</w:t>
      </w:r>
      <w:r w:rsidR="00270CF0">
        <w:t xml:space="preserve"> only if it improves </w:t>
      </w:r>
      <w:r w:rsidR="00F73332">
        <w:t xml:space="preserve">the </w:t>
      </w:r>
      <w:r w:rsidR="00270CF0">
        <w:t xml:space="preserve">practice in the field. </w:t>
      </w:r>
      <w:r w:rsidR="00F73332">
        <w:t xml:space="preserve">Along these lines, one issue that may come up for the purposes of this </w:t>
      </w:r>
      <w:r w:rsidR="00CB6D1B">
        <w:t>project</w:t>
      </w:r>
      <w:r w:rsidR="00F73332">
        <w:t xml:space="preserve"> is that IssueLab does not take government work for the public </w:t>
      </w:r>
      <w:r w:rsidR="0010492B">
        <w:t>site</w:t>
      </w:r>
      <w:r w:rsidR="00F73332">
        <w:t>. Knowledge Center</w:t>
      </w:r>
      <w:r w:rsidR="0010492B">
        <w:t>s</w:t>
      </w:r>
      <w:r w:rsidR="00F73332">
        <w:t xml:space="preserve">, however, </w:t>
      </w:r>
      <w:r w:rsidR="0010492B">
        <w:t>allow</w:t>
      </w:r>
      <w:r w:rsidR="00F73332">
        <w:t xml:space="preserve"> government documents.</w:t>
      </w:r>
    </w:p>
    <w:p w:rsidR="00F73332" w:rsidRDefault="00F73332" w:rsidP="001A44C5">
      <w:pPr>
        <w:ind w:firstLine="720"/>
        <w:rPr>
          <w:b/>
        </w:rPr>
      </w:pPr>
      <w:r w:rsidRPr="00F73332">
        <w:rPr>
          <w:b/>
        </w:rPr>
        <w:t xml:space="preserve">3. </w:t>
      </w:r>
      <w:r>
        <w:rPr>
          <w:b/>
        </w:rPr>
        <w:t>Who is allowed to submit to public IssueLab?</w:t>
      </w:r>
    </w:p>
    <w:p w:rsidR="00270CF0" w:rsidRDefault="00F73332" w:rsidP="001A44C5">
      <w:pPr>
        <w:ind w:left="720"/>
      </w:pPr>
      <w:r>
        <w:t>It is completely open</w:t>
      </w:r>
      <w:r w:rsidR="0010492B">
        <w:t xml:space="preserve"> to anyone to submit documents</w:t>
      </w:r>
      <w:r>
        <w:t>. However,</w:t>
      </w:r>
      <w:r w:rsidR="00270CF0">
        <w:t xml:space="preserve"> if you</w:t>
      </w:r>
      <w:r>
        <w:t xml:space="preserve"> add a publication but are not </w:t>
      </w:r>
      <w:r w:rsidR="00CB6D1B">
        <w:t>affiliated</w:t>
      </w:r>
      <w:r w:rsidR="00270CF0">
        <w:t xml:space="preserve"> with </w:t>
      </w:r>
      <w:r w:rsidR="00CB6D1B">
        <w:t xml:space="preserve">the </w:t>
      </w:r>
      <w:r w:rsidR="00270CF0">
        <w:t>org</w:t>
      </w:r>
      <w:r>
        <w:t>anization that produced it</w:t>
      </w:r>
      <w:r w:rsidR="00D14086">
        <w:t>, you do not</w:t>
      </w:r>
      <w:r w:rsidR="00270CF0">
        <w:t xml:space="preserve"> have admin</w:t>
      </w:r>
      <w:r w:rsidR="00D14086">
        <w:t>istrative</w:t>
      </w:r>
      <w:r w:rsidR="00270CF0">
        <w:t xml:space="preserve"> rights over the d</w:t>
      </w:r>
      <w:r w:rsidR="00D14086">
        <w:t xml:space="preserve">ocument and you would not </w:t>
      </w:r>
      <w:r w:rsidR="00270CF0">
        <w:t xml:space="preserve">have editing rights </w:t>
      </w:r>
      <w:r w:rsidR="00D14086">
        <w:t>over the metadata. In this case, IssueLab would contact th</w:t>
      </w:r>
      <w:r w:rsidR="00270CF0">
        <w:t>e person with</w:t>
      </w:r>
      <w:r w:rsidR="00D14086">
        <w:t xml:space="preserve"> the rights to the document by</w:t>
      </w:r>
      <w:r w:rsidR="00270CF0">
        <w:t xml:space="preserve"> send</w:t>
      </w:r>
      <w:r w:rsidR="00D14086">
        <w:t>ing an email saying that a document has</w:t>
      </w:r>
      <w:r w:rsidR="00270CF0">
        <w:t xml:space="preserve"> been </w:t>
      </w:r>
      <w:r w:rsidR="00D14086">
        <w:t>added on their behalf, along with a link</w:t>
      </w:r>
      <w:r w:rsidR="00270CF0">
        <w:t>,</w:t>
      </w:r>
      <w:r w:rsidR="00D14086">
        <w:t xml:space="preserve"> and</w:t>
      </w:r>
      <w:r w:rsidR="00270CF0">
        <w:t xml:space="preserve"> give </w:t>
      </w:r>
      <w:r w:rsidR="00D14086">
        <w:t xml:space="preserve">an </w:t>
      </w:r>
      <w:r w:rsidR="00270CF0">
        <w:t>op</w:t>
      </w:r>
      <w:r w:rsidR="00D14086">
        <w:t xml:space="preserve">tion for it to be taken down. </w:t>
      </w:r>
      <w:r w:rsidR="001A44C5">
        <w:t xml:space="preserve">People can respond to emails and change requests about the document’s availability whenever they please. </w:t>
      </w:r>
      <w:r w:rsidR="00D14086">
        <w:t>This is done i</w:t>
      </w:r>
      <w:r w:rsidR="00270CF0">
        <w:t>n order to respect copyright</w:t>
      </w:r>
      <w:r w:rsidR="001A44C5">
        <w:t xml:space="preserve"> and fair use,</w:t>
      </w:r>
      <w:r w:rsidR="00270CF0">
        <w:t xml:space="preserve"> not really for metadata</w:t>
      </w:r>
      <w:r w:rsidR="00D14086">
        <w:t xml:space="preserve"> purposes</w:t>
      </w:r>
      <w:r w:rsidR="00270CF0">
        <w:t xml:space="preserve">. </w:t>
      </w:r>
    </w:p>
    <w:p w:rsidR="006A043C" w:rsidRDefault="006A043C" w:rsidP="001A44C5">
      <w:pPr>
        <w:ind w:left="720"/>
      </w:pPr>
    </w:p>
    <w:p w:rsidR="006A043C" w:rsidRPr="00F73332" w:rsidRDefault="006A043C" w:rsidP="001A44C5">
      <w:pPr>
        <w:ind w:left="720"/>
        <w:rPr>
          <w:b/>
        </w:rPr>
      </w:pPr>
    </w:p>
    <w:p w:rsidR="00225AD8" w:rsidRPr="00D14086" w:rsidRDefault="00D14086" w:rsidP="001A44C5">
      <w:pPr>
        <w:ind w:left="720"/>
        <w:rPr>
          <w:b/>
        </w:rPr>
      </w:pPr>
      <w:r w:rsidRPr="00D14086">
        <w:rPr>
          <w:b/>
        </w:rPr>
        <w:lastRenderedPageBreak/>
        <w:t xml:space="preserve">4. </w:t>
      </w:r>
      <w:r w:rsidR="0010492B">
        <w:rPr>
          <w:b/>
        </w:rPr>
        <w:t xml:space="preserve">How does Issuelab deal with large numbers of documents uploaded to the public site? </w:t>
      </w:r>
    </w:p>
    <w:p w:rsidR="00D14086" w:rsidRDefault="0010492B" w:rsidP="001A44C5">
      <w:pPr>
        <w:ind w:left="720"/>
      </w:pPr>
      <w:r>
        <w:t>In general, Issuelab can handle large volumes. They suggest a</w:t>
      </w:r>
      <w:r w:rsidR="00D14086">
        <w:t>dding</w:t>
      </w:r>
      <w:r>
        <w:t xml:space="preserve"> documents </w:t>
      </w:r>
      <w:r w:rsidR="00D14086">
        <w:t>in waves</w:t>
      </w:r>
      <w:r>
        <w:t xml:space="preserve"> (e.g</w:t>
      </w:r>
      <w:r w:rsidR="006A043C">
        <w:t>.</w:t>
      </w:r>
      <w:r>
        <w:t xml:space="preserve"> </w:t>
      </w:r>
      <w:r w:rsidR="00225AD8">
        <w:t>100 a month</w:t>
      </w:r>
      <w:r>
        <w:t xml:space="preserve">) to avoid potential </w:t>
      </w:r>
      <w:r w:rsidR="00D14086">
        <w:t>delay</w:t>
      </w:r>
      <w:r>
        <w:t>s, which can occur if the metadata is messy or incomplete</w:t>
      </w:r>
      <w:r w:rsidR="00D14086">
        <w:t xml:space="preserve">. </w:t>
      </w:r>
    </w:p>
    <w:p w:rsidR="00D14086" w:rsidRPr="00D14086" w:rsidRDefault="00D14086" w:rsidP="001A44C5">
      <w:pPr>
        <w:ind w:firstLine="720"/>
        <w:rPr>
          <w:b/>
        </w:rPr>
      </w:pPr>
      <w:r w:rsidRPr="00D14086">
        <w:rPr>
          <w:b/>
        </w:rPr>
        <w:t xml:space="preserve">Additional comments on the public </w:t>
      </w:r>
      <w:r w:rsidR="00225AD8" w:rsidRPr="00D14086">
        <w:rPr>
          <w:b/>
        </w:rPr>
        <w:t xml:space="preserve">Issuelab.org </w:t>
      </w:r>
      <w:r w:rsidR="001C3438">
        <w:rPr>
          <w:b/>
        </w:rPr>
        <w:t>site</w:t>
      </w:r>
      <w:r w:rsidR="00225AD8" w:rsidRPr="00D14086">
        <w:rPr>
          <w:b/>
        </w:rPr>
        <w:t>:</w:t>
      </w:r>
    </w:p>
    <w:p w:rsidR="001A44C5" w:rsidRPr="001A44C5" w:rsidRDefault="0010492B" w:rsidP="00724AC7">
      <w:pPr>
        <w:ind w:left="720"/>
        <w:rPr>
          <w:sz w:val="24"/>
          <w:szCs w:val="24"/>
        </w:rPr>
      </w:pPr>
      <w:r>
        <w:t xml:space="preserve">Documents added to the public site would be </w:t>
      </w:r>
      <w:r w:rsidR="005711AF">
        <w:t>categorized</w:t>
      </w:r>
      <w:r>
        <w:t xml:space="preserve"> as </w:t>
      </w:r>
      <w:r w:rsidR="005711AF">
        <w:t>“</w:t>
      </w:r>
      <w:r>
        <w:t>evaluation</w:t>
      </w:r>
      <w:r w:rsidR="005711AF">
        <w:t>”</w:t>
      </w:r>
      <w:r>
        <w:t xml:space="preserve"> and </w:t>
      </w:r>
      <w:r w:rsidR="005711AF">
        <w:t>“</w:t>
      </w:r>
      <w:r>
        <w:t>environment.</w:t>
      </w:r>
      <w:r w:rsidR="005711AF">
        <w:t>”</w:t>
      </w:r>
      <w:r>
        <w:t xml:space="preserve"> </w:t>
      </w:r>
      <w:r w:rsidR="00AE1030">
        <w:t>The</w:t>
      </w:r>
      <w:r w:rsidR="00225AD8">
        <w:t xml:space="preserve"> user</w:t>
      </w:r>
      <w:r w:rsidR="00AE1030">
        <w:t>-base would not</w:t>
      </w:r>
      <w:r w:rsidR="00225AD8">
        <w:t xml:space="preserve"> be able to tell what </w:t>
      </w:r>
      <w:r w:rsidR="005711AF">
        <w:t>the</w:t>
      </w:r>
      <w:r w:rsidR="00225AD8">
        <w:t xml:space="preserve"> </w:t>
      </w:r>
      <w:r w:rsidR="001C3438">
        <w:t xml:space="preserve">group has </w:t>
      </w:r>
      <w:r w:rsidR="00AE1030">
        <w:t>individually added; there is</w:t>
      </w:r>
      <w:r w:rsidR="00225AD8">
        <w:t xml:space="preserve"> no way on the public site to tag </w:t>
      </w:r>
      <w:r w:rsidR="00AE1030">
        <w:t>our specific documents</w:t>
      </w:r>
      <w:r w:rsidR="00225AD8">
        <w:t xml:space="preserve"> </w:t>
      </w:r>
      <w:r w:rsidR="00AE1030">
        <w:t>as “</w:t>
      </w:r>
      <w:r w:rsidR="00225AD8">
        <w:t>ArchEE.</w:t>
      </w:r>
      <w:r>
        <w:t>”</w:t>
      </w:r>
      <w:r w:rsidR="00225AD8">
        <w:t xml:space="preserve"> </w:t>
      </w:r>
      <w:r>
        <w:t xml:space="preserve">Issuelab </w:t>
      </w:r>
      <w:r w:rsidR="00A433CC">
        <w:t>cannot</w:t>
      </w:r>
      <w:r>
        <w:t xml:space="preserve"> add</w:t>
      </w:r>
      <w:r w:rsidR="00225AD8">
        <w:t xml:space="preserve"> ArchEE as</w:t>
      </w:r>
      <w:r w:rsidR="00AE1030">
        <w:t xml:space="preserve"> a</w:t>
      </w:r>
      <w:r w:rsidR="00225AD8">
        <w:t xml:space="preserve"> keyword to metadata, because </w:t>
      </w:r>
      <w:r>
        <w:t>the public site does not have flexibility with respect to categories and tags</w:t>
      </w:r>
      <w:r w:rsidR="00225AD8">
        <w:t>.</w:t>
      </w:r>
      <w:r w:rsidR="00AE1030">
        <w:t xml:space="preserve"> On the one hand, the public domain b</w:t>
      </w:r>
      <w:r w:rsidR="00225AD8">
        <w:t>roadens your exposure to work</w:t>
      </w:r>
      <w:r w:rsidR="00AE1030">
        <w:t xml:space="preserve"> similar to yours</w:t>
      </w:r>
      <w:r w:rsidR="00225AD8">
        <w:t>, bu</w:t>
      </w:r>
      <w:r w:rsidR="00AE1030">
        <w:t xml:space="preserve">t </w:t>
      </w:r>
      <w:r w:rsidR="00225AD8">
        <w:t>there might be some confusion among EEN</w:t>
      </w:r>
      <w:r w:rsidR="00A433CC">
        <w:t xml:space="preserve"> members as to which documents were added as part of the ArchEE effort</w:t>
      </w:r>
      <w:r w:rsidR="00225AD8">
        <w:t>.</w:t>
      </w:r>
    </w:p>
    <w:p w:rsidR="005B6E76" w:rsidRDefault="00225AD8" w:rsidP="00D14086">
      <w:r w:rsidRPr="001A44C5">
        <w:rPr>
          <w:b/>
          <w:sz w:val="24"/>
          <w:szCs w:val="24"/>
        </w:rPr>
        <w:t>Knowledge Center</w:t>
      </w:r>
      <w:r w:rsidR="00A433CC">
        <w:rPr>
          <w:b/>
          <w:sz w:val="24"/>
          <w:szCs w:val="24"/>
        </w:rPr>
        <w:t>s</w:t>
      </w:r>
      <w:r w:rsidR="00D47CCE">
        <w:rPr>
          <w:b/>
          <w:sz w:val="24"/>
          <w:szCs w:val="24"/>
        </w:rPr>
        <w:t xml:space="preserve"> (KCs)</w:t>
      </w:r>
      <w:r w:rsidRPr="001A44C5">
        <w:rPr>
          <w:b/>
          <w:sz w:val="24"/>
          <w:szCs w:val="24"/>
        </w:rPr>
        <w:t>:</w:t>
      </w:r>
      <w:r>
        <w:t xml:space="preserve"> </w:t>
      </w:r>
    </w:p>
    <w:p w:rsidR="00225AD8" w:rsidRDefault="005B6E76" w:rsidP="00D14086">
      <w:r>
        <w:t xml:space="preserve">Overall, the KC </w:t>
      </w:r>
      <w:r w:rsidR="00A433CC">
        <w:t xml:space="preserve">concept </w:t>
      </w:r>
      <w:r w:rsidR="00225AD8">
        <w:t xml:space="preserve">allows </w:t>
      </w:r>
      <w:r>
        <w:t>the client to identify what is</w:t>
      </w:r>
      <w:r w:rsidR="00225AD8">
        <w:t xml:space="preserve"> going to go into </w:t>
      </w:r>
      <w:r>
        <w:t xml:space="preserve">the collection and </w:t>
      </w:r>
      <w:r w:rsidR="00225AD8">
        <w:t>provide</w:t>
      </w:r>
      <w:r>
        <w:t>s</w:t>
      </w:r>
      <w:r w:rsidR="00225AD8">
        <w:t xml:space="preserve"> some </w:t>
      </w:r>
      <w:r w:rsidR="00A433CC">
        <w:t>flexibility and</w:t>
      </w:r>
      <w:r>
        <w:t xml:space="preserve"> customized features</w:t>
      </w:r>
      <w:r w:rsidR="00A433CC">
        <w:t xml:space="preserve"> (mostly related to search)</w:t>
      </w:r>
      <w:r>
        <w:t xml:space="preserve"> which</w:t>
      </w:r>
      <w:r w:rsidR="00225AD8">
        <w:t xml:space="preserve"> can</w:t>
      </w:r>
      <w:r>
        <w:t xml:space="preserve"> be</w:t>
      </w:r>
      <w:r w:rsidR="00225AD8">
        <w:t xml:space="preserve"> wrap</w:t>
      </w:r>
      <w:r>
        <w:t>ped within a website (i</w:t>
      </w:r>
      <w:r w:rsidR="00225AD8">
        <w:t xml:space="preserve">n </w:t>
      </w:r>
      <w:r w:rsidR="00A433CC">
        <w:t xml:space="preserve">this </w:t>
      </w:r>
      <w:r w:rsidR="00225AD8">
        <w:t>case</w:t>
      </w:r>
      <w:r>
        <w:t xml:space="preserve">, EEN’s website). </w:t>
      </w:r>
      <w:r w:rsidR="00225AD8">
        <w:t xml:space="preserve"> </w:t>
      </w:r>
    </w:p>
    <w:p w:rsidR="00225AD8" w:rsidRPr="005B6E76" w:rsidRDefault="005B6E76" w:rsidP="005B6E76">
      <w:pPr>
        <w:ind w:left="720"/>
        <w:rPr>
          <w:b/>
        </w:rPr>
      </w:pPr>
      <w:r w:rsidRPr="005B6E76">
        <w:rPr>
          <w:b/>
        </w:rPr>
        <w:t xml:space="preserve">1. </w:t>
      </w:r>
      <w:r w:rsidR="00225AD8" w:rsidRPr="005B6E76">
        <w:rPr>
          <w:b/>
        </w:rPr>
        <w:t>What</w:t>
      </w:r>
      <w:r w:rsidRPr="005B6E76">
        <w:rPr>
          <w:b/>
        </w:rPr>
        <w:t>’s the process to get started creating a Knowledge Center?</w:t>
      </w:r>
    </w:p>
    <w:p w:rsidR="00225AD8" w:rsidRDefault="005B6E76" w:rsidP="00724AC7">
      <w:pPr>
        <w:ind w:left="720"/>
      </w:pPr>
      <w:r>
        <w:t>A Knowledge Center can be opened with</w:t>
      </w:r>
      <w:r w:rsidR="00225AD8">
        <w:t xml:space="preserve"> one with one document.</w:t>
      </w:r>
      <w:r>
        <w:t xml:space="preserve"> </w:t>
      </w:r>
      <w:r w:rsidR="00A433CC">
        <w:t xml:space="preserve">Issuelab </w:t>
      </w:r>
      <w:r>
        <w:t>start</w:t>
      </w:r>
      <w:r w:rsidR="00A433CC">
        <w:t>s</w:t>
      </w:r>
      <w:r>
        <w:t xml:space="preserve"> by having conversations like these about</w:t>
      </w:r>
      <w:r w:rsidR="00225AD8">
        <w:t xml:space="preserve"> </w:t>
      </w:r>
      <w:r>
        <w:t xml:space="preserve">what </w:t>
      </w:r>
      <w:r w:rsidR="00A433CC">
        <w:t xml:space="preserve">the </w:t>
      </w:r>
      <w:r>
        <w:t xml:space="preserve">search preferences are. For example, </w:t>
      </w:r>
      <w:r w:rsidR="00A433CC">
        <w:t>they</w:t>
      </w:r>
      <w:r>
        <w:t xml:space="preserve"> consider what metadata points</w:t>
      </w:r>
      <w:r w:rsidR="00225AD8">
        <w:t xml:space="preserve"> </w:t>
      </w:r>
      <w:r w:rsidR="00A433CC">
        <w:t xml:space="preserve">EEN would </w:t>
      </w:r>
      <w:r w:rsidR="00225AD8">
        <w:t xml:space="preserve">want searchable </w:t>
      </w:r>
      <w:r w:rsidR="00CB6D1B">
        <w:t>(i.e</w:t>
      </w:r>
      <w:r>
        <w:t xml:space="preserve">. </w:t>
      </w:r>
      <w:r w:rsidR="00225AD8">
        <w:t>author, the funder</w:t>
      </w:r>
      <w:r>
        <w:t>).</w:t>
      </w:r>
    </w:p>
    <w:p w:rsidR="00902E35" w:rsidRDefault="00225AD8" w:rsidP="00724AC7">
      <w:pPr>
        <w:ind w:left="720"/>
      </w:pPr>
      <w:r w:rsidRPr="00A433CC">
        <w:rPr>
          <w:i/>
        </w:rPr>
        <w:t>Get a sense of the content</w:t>
      </w:r>
      <w:r w:rsidR="005B6E76" w:rsidRPr="00A433CC">
        <w:rPr>
          <w:i/>
        </w:rPr>
        <w:t>/scope of work</w:t>
      </w:r>
      <w:r w:rsidRPr="00A433CC">
        <w:rPr>
          <w:i/>
        </w:rPr>
        <w:t>-</w:t>
      </w:r>
      <w:r>
        <w:t xml:space="preserve"> </w:t>
      </w:r>
      <w:r w:rsidR="00A433CC">
        <w:t xml:space="preserve">Issuelab and EEN would </w:t>
      </w:r>
      <w:r w:rsidR="005B6E76">
        <w:t xml:space="preserve">go over how many documents </w:t>
      </w:r>
      <w:r w:rsidR="00A433CC">
        <w:t xml:space="preserve">would </w:t>
      </w:r>
      <w:r w:rsidR="005B6E76">
        <w:t>be added to the KC</w:t>
      </w:r>
      <w:r w:rsidR="00A433CC">
        <w:t xml:space="preserve"> and identify </w:t>
      </w:r>
      <w:r w:rsidR="005B6E76">
        <w:t xml:space="preserve">what format the content will be coming to them. </w:t>
      </w:r>
      <w:r w:rsidR="00A433CC">
        <w:t xml:space="preserve">They </w:t>
      </w:r>
      <w:r w:rsidR="005B6E76">
        <w:t xml:space="preserve">then do some </w:t>
      </w:r>
      <w:r>
        <w:t xml:space="preserve">quality assurance on </w:t>
      </w:r>
      <w:r w:rsidR="005B6E76">
        <w:t xml:space="preserve">the </w:t>
      </w:r>
      <w:r>
        <w:t xml:space="preserve">metadata, </w:t>
      </w:r>
      <w:r w:rsidR="005B6E76">
        <w:t xml:space="preserve">and give an </w:t>
      </w:r>
      <w:r>
        <w:t xml:space="preserve">initial training on how to index </w:t>
      </w:r>
      <w:r w:rsidR="005B6E76">
        <w:t xml:space="preserve">the documents </w:t>
      </w:r>
      <w:r w:rsidR="00A433CC">
        <w:t>being</w:t>
      </w:r>
      <w:r>
        <w:t xml:space="preserve"> add</w:t>
      </w:r>
      <w:r w:rsidR="00A433CC">
        <w:t>ed</w:t>
      </w:r>
      <w:r>
        <w:t xml:space="preserve">. </w:t>
      </w:r>
      <w:r w:rsidR="005B6E76">
        <w:t>IssueLab can do the indexing</w:t>
      </w:r>
      <w:r>
        <w:t xml:space="preserve"> </w:t>
      </w:r>
      <w:r w:rsidR="00A433CC">
        <w:t>as part</w:t>
      </w:r>
      <w:r>
        <w:t xml:space="preserve"> the contract</w:t>
      </w:r>
      <w:r w:rsidR="00A433CC">
        <w:t xml:space="preserve"> or it can be done by the client</w:t>
      </w:r>
      <w:r>
        <w:t>.</w:t>
      </w:r>
      <w:r w:rsidR="005B6E76">
        <w:t xml:space="preserve"> In September, IssueLab is rolling out a process to auto-generate keywords </w:t>
      </w:r>
      <w:r w:rsidR="00A433CC">
        <w:t>to help with indexing the document</w:t>
      </w:r>
      <w:r w:rsidR="0032047F">
        <w:t>.</w:t>
      </w:r>
      <w:r>
        <w:t xml:space="preserve"> All</w:t>
      </w:r>
      <w:r w:rsidR="005B6E76">
        <w:t xml:space="preserve"> of these topics are</w:t>
      </w:r>
      <w:r>
        <w:t xml:space="preserve"> included in initial scope of work conversation. </w:t>
      </w:r>
    </w:p>
    <w:p w:rsidR="00902E35" w:rsidRDefault="00902E35" w:rsidP="00724AC7">
      <w:pPr>
        <w:ind w:left="720"/>
      </w:pPr>
      <w:r w:rsidRPr="00A433CC">
        <w:rPr>
          <w:i/>
        </w:rPr>
        <w:t>Look &amp; feel-</w:t>
      </w:r>
      <w:r>
        <w:t xml:space="preserve"> </w:t>
      </w:r>
      <w:r w:rsidR="00A433CC">
        <w:t xml:space="preserve">Issuelab </w:t>
      </w:r>
      <w:r w:rsidR="0032047F">
        <w:t>w</w:t>
      </w:r>
      <w:r w:rsidR="00A433CC">
        <w:t>orks with the client to identify the overall user experience</w:t>
      </w:r>
      <w:r>
        <w:t>.</w:t>
      </w:r>
      <w:r w:rsidR="0032047F">
        <w:t xml:space="preserve"> IssueLab can flag potentially related items that come in either through the public website or through other KCs that have documents they allow to be public. This is done through a query that’s developed to flag anything that’s been mapped to </w:t>
      </w:r>
      <w:r w:rsidR="00A433CC">
        <w:t xml:space="preserve">specific </w:t>
      </w:r>
      <w:r w:rsidR="0032047F">
        <w:t>keyword</w:t>
      </w:r>
      <w:r w:rsidR="00A433CC">
        <w:t>s</w:t>
      </w:r>
      <w:r w:rsidR="0032047F">
        <w:t xml:space="preserve"> </w:t>
      </w:r>
      <w:r w:rsidR="00A433CC">
        <w:t>(i.e.,</w:t>
      </w:r>
      <w:r w:rsidR="0032047F">
        <w:t xml:space="preserve"> auto-curating</w:t>
      </w:r>
      <w:r w:rsidR="00A433CC">
        <w:t>)</w:t>
      </w:r>
      <w:r w:rsidR="0032047F">
        <w:t xml:space="preserve">. </w:t>
      </w:r>
    </w:p>
    <w:p w:rsidR="00902E35" w:rsidRPr="0032047F" w:rsidRDefault="0032047F" w:rsidP="0032047F">
      <w:pPr>
        <w:ind w:left="720"/>
        <w:rPr>
          <w:b/>
        </w:rPr>
      </w:pPr>
      <w:r w:rsidRPr="0032047F">
        <w:rPr>
          <w:b/>
        </w:rPr>
        <w:t xml:space="preserve">2. </w:t>
      </w:r>
      <w:r w:rsidR="00902E35" w:rsidRPr="0032047F">
        <w:rPr>
          <w:b/>
        </w:rPr>
        <w:t xml:space="preserve">What are the things </w:t>
      </w:r>
      <w:r>
        <w:rPr>
          <w:b/>
        </w:rPr>
        <w:t>that IssueLab typically customizes</w:t>
      </w:r>
      <w:r w:rsidR="00902E35" w:rsidRPr="0032047F">
        <w:rPr>
          <w:b/>
        </w:rPr>
        <w:t xml:space="preserve"> beyond </w:t>
      </w:r>
      <w:r>
        <w:rPr>
          <w:b/>
        </w:rPr>
        <w:t xml:space="preserve">the </w:t>
      </w:r>
      <w:r w:rsidR="00902E35" w:rsidRPr="0032047F">
        <w:rPr>
          <w:b/>
        </w:rPr>
        <w:t>basics? How do</w:t>
      </w:r>
      <w:r>
        <w:rPr>
          <w:b/>
        </w:rPr>
        <w:t xml:space="preserve"> </w:t>
      </w:r>
      <w:r w:rsidR="00902E35" w:rsidRPr="0032047F">
        <w:rPr>
          <w:b/>
        </w:rPr>
        <w:t>they vary in your experience?</w:t>
      </w:r>
    </w:p>
    <w:p w:rsidR="00902E35" w:rsidRDefault="00A433CC" w:rsidP="00724AC7">
      <w:pPr>
        <w:ind w:left="720"/>
      </w:pPr>
      <w:r>
        <w:t>Heavy c</w:t>
      </w:r>
      <w:r w:rsidR="0032047F">
        <w:t xml:space="preserve">ustomization </w:t>
      </w:r>
      <w:r>
        <w:t>is not generally available. As</w:t>
      </w:r>
      <w:r w:rsidR="0032047F">
        <w:t xml:space="preserve"> the system</w:t>
      </w:r>
      <w:r>
        <w:t xml:space="preserve"> </w:t>
      </w:r>
      <w:r w:rsidR="0032047F">
        <w:t>improv</w:t>
      </w:r>
      <w:r>
        <w:t xml:space="preserve">es over time, </w:t>
      </w:r>
      <w:r w:rsidR="00902E35">
        <w:t xml:space="preserve">less customization </w:t>
      </w:r>
      <w:r>
        <w:t>has been necessary</w:t>
      </w:r>
      <w:r w:rsidR="00902E35">
        <w:t xml:space="preserve">. </w:t>
      </w:r>
      <w:r>
        <w:t>Typically</w:t>
      </w:r>
      <w:r w:rsidR="0032047F">
        <w:t xml:space="preserve">, the greatest difference between KCs </w:t>
      </w:r>
      <w:r>
        <w:t xml:space="preserve">is how they </w:t>
      </w:r>
      <w:r>
        <w:lastRenderedPageBreak/>
        <w:t>approach search.</w:t>
      </w:r>
      <w:r w:rsidR="00902E35">
        <w:t xml:space="preserve"> </w:t>
      </w:r>
      <w:r>
        <w:t>F</w:t>
      </w:r>
      <w:r w:rsidR="0032047F">
        <w:t>or example</w:t>
      </w:r>
      <w:r w:rsidR="00CB6D1B">
        <w:t>,</w:t>
      </w:r>
      <w:r w:rsidR="0032047F">
        <w:t xml:space="preserve"> sometimes </w:t>
      </w:r>
      <w:r>
        <w:t>clients</w:t>
      </w:r>
      <w:r w:rsidR="0032047F">
        <w:t xml:space="preserve"> want</w:t>
      </w:r>
      <w:r>
        <w:t xml:space="preserve"> the</w:t>
      </w:r>
      <w:r w:rsidR="00902E35">
        <w:t xml:space="preserve"> labels t</w:t>
      </w:r>
      <w:r w:rsidR="0032047F">
        <w:t>o reflect</w:t>
      </w:r>
      <w:r>
        <w:t xml:space="preserve"> the</w:t>
      </w:r>
      <w:r w:rsidR="0032047F">
        <w:t xml:space="preserve"> community of practice or</w:t>
      </w:r>
      <w:r w:rsidR="00902E35">
        <w:t xml:space="preserve"> featured documents to look a certain way.</w:t>
      </w:r>
    </w:p>
    <w:p w:rsidR="00902E35" w:rsidRPr="0032047F" w:rsidRDefault="0032047F" w:rsidP="0032047F">
      <w:pPr>
        <w:ind w:firstLine="720"/>
        <w:rPr>
          <w:b/>
        </w:rPr>
      </w:pPr>
      <w:r w:rsidRPr="0032047F">
        <w:rPr>
          <w:b/>
        </w:rPr>
        <w:t xml:space="preserve">3. </w:t>
      </w:r>
      <w:r w:rsidR="00902E35" w:rsidRPr="0032047F">
        <w:rPr>
          <w:b/>
        </w:rPr>
        <w:t>Can we ask for additional metadata fields?</w:t>
      </w:r>
    </w:p>
    <w:p w:rsidR="00902E35" w:rsidRDefault="0032047F" w:rsidP="00724AC7">
      <w:pPr>
        <w:ind w:left="720"/>
      </w:pPr>
      <w:r>
        <w:t>There is n</w:t>
      </w:r>
      <w:r w:rsidR="00902E35">
        <w:t xml:space="preserve">ot </w:t>
      </w:r>
      <w:r>
        <w:t>a lot of flexibility. Since IssueLab</w:t>
      </w:r>
      <w:r w:rsidR="00902E35">
        <w:t xml:space="preserve"> is a shared system,</w:t>
      </w:r>
      <w:r>
        <w:t xml:space="preserve"> there is not</w:t>
      </w:r>
      <w:r w:rsidR="00902E35">
        <w:t xml:space="preserve"> a lot of room around the </w:t>
      </w:r>
      <w:r>
        <w:t>core metadata pieces</w:t>
      </w:r>
      <w:r w:rsidR="00CB6D1B">
        <w:t xml:space="preserve"> because they are</w:t>
      </w:r>
      <w:r>
        <w:t xml:space="preserve"> </w:t>
      </w:r>
      <w:r w:rsidR="00902E35">
        <w:t xml:space="preserve">built </w:t>
      </w:r>
      <w:r w:rsidR="00CB6D1B">
        <w:t>on larger standards</w:t>
      </w:r>
      <w:r w:rsidR="003D3AF0">
        <w:t xml:space="preserve">. For example, IssueLab would not be able to show whether things are well-received. </w:t>
      </w:r>
      <w:r w:rsidR="00902E35">
        <w:t xml:space="preserve"> </w:t>
      </w:r>
    </w:p>
    <w:p w:rsidR="00140C66" w:rsidRPr="00D74A3B" w:rsidRDefault="00140C66" w:rsidP="00140C66">
      <w:pPr>
        <w:rPr>
          <w:b/>
          <w:sz w:val="24"/>
          <w:szCs w:val="24"/>
        </w:rPr>
      </w:pPr>
      <w:r w:rsidRPr="00D74A3B">
        <w:rPr>
          <w:b/>
          <w:sz w:val="24"/>
          <w:szCs w:val="24"/>
        </w:rPr>
        <w:t>Going Forward:</w:t>
      </w:r>
    </w:p>
    <w:p w:rsidR="00AE6578" w:rsidRPr="003D3AF0" w:rsidRDefault="003D3AF0" w:rsidP="003D3AF0">
      <w:pPr>
        <w:ind w:left="720"/>
        <w:rPr>
          <w:b/>
        </w:rPr>
      </w:pPr>
      <w:r w:rsidRPr="003D3AF0">
        <w:rPr>
          <w:b/>
        </w:rPr>
        <w:t xml:space="preserve">1. </w:t>
      </w:r>
      <w:r w:rsidR="001C3438">
        <w:rPr>
          <w:b/>
        </w:rPr>
        <w:t xml:space="preserve"> KCs vs Custom System</w:t>
      </w:r>
    </w:p>
    <w:p w:rsidR="003D3AF0" w:rsidRDefault="003D3AF0" w:rsidP="00724AC7">
      <w:pPr>
        <w:ind w:left="720"/>
      </w:pPr>
      <w:r>
        <w:t xml:space="preserve">If </w:t>
      </w:r>
      <w:r w:rsidR="001C3438">
        <w:t>EEN is</w:t>
      </w:r>
      <w:r>
        <w:t xml:space="preserve"> looking for c</w:t>
      </w:r>
      <w:r w:rsidR="00AE6578">
        <w:t xml:space="preserve">ustom </w:t>
      </w:r>
      <w:r w:rsidR="001C3438">
        <w:t>functionality (i.e., ratings, critiques)</w:t>
      </w:r>
      <w:r>
        <w:t xml:space="preserve">, </w:t>
      </w:r>
      <w:r w:rsidR="00AE6578">
        <w:t>I</w:t>
      </w:r>
      <w:r>
        <w:t>ssue</w:t>
      </w:r>
      <w:r w:rsidR="00AE6578">
        <w:t>L</w:t>
      </w:r>
      <w:r>
        <w:t>ab</w:t>
      </w:r>
      <w:r w:rsidR="001C3438">
        <w:t xml:space="preserve"> will not change its</w:t>
      </w:r>
      <w:r w:rsidR="00AE6578">
        <w:t xml:space="preserve"> structure to accommodate needs. </w:t>
      </w:r>
      <w:r w:rsidR="001C3438">
        <w:t xml:space="preserve">If these are critical functions for ArchEE, EEN would </w:t>
      </w:r>
      <w:r w:rsidR="00AE6578">
        <w:t xml:space="preserve">need to develop </w:t>
      </w:r>
      <w:r w:rsidR="001C3438">
        <w:t>its</w:t>
      </w:r>
      <w:r w:rsidR="00AE6578">
        <w:t xml:space="preserve"> own system</w:t>
      </w:r>
      <w:r w:rsidR="001C3438">
        <w:t xml:space="preserve"> or use something other than IssueLab</w:t>
      </w:r>
      <w:r w:rsidR="00AE6578">
        <w:t xml:space="preserve">. </w:t>
      </w:r>
    </w:p>
    <w:p w:rsidR="00AE6578" w:rsidRDefault="00AE6578" w:rsidP="00724AC7">
      <w:pPr>
        <w:ind w:left="720"/>
      </w:pPr>
      <w:r>
        <w:t>KC</w:t>
      </w:r>
      <w:r w:rsidR="001C3438">
        <w:t>s</w:t>
      </w:r>
      <w:r>
        <w:t xml:space="preserve"> </w:t>
      </w:r>
      <w:r w:rsidR="001C3438">
        <w:t>are</w:t>
      </w:r>
      <w:r>
        <w:t xml:space="preserve"> more of a ha</w:t>
      </w:r>
      <w:r w:rsidR="003D3AF0">
        <w:t>lf-way point</w:t>
      </w:r>
      <w:r w:rsidR="001C3438">
        <w:t>, as they</w:t>
      </w:r>
      <w:r w:rsidR="003D3AF0">
        <w:t xml:space="preserve"> </w:t>
      </w:r>
      <w:r w:rsidR="001C3438">
        <w:t>are</w:t>
      </w:r>
      <w:r>
        <w:t xml:space="preserve"> not a custom system</w:t>
      </w:r>
      <w:r w:rsidR="001C3438">
        <w:t>, but do provide custom tagging and consolidates the documents into a unified collection</w:t>
      </w:r>
      <w:r>
        <w:t xml:space="preserve">. </w:t>
      </w:r>
      <w:r w:rsidR="001C3438">
        <w:t>EEN</w:t>
      </w:r>
      <w:r w:rsidR="003D3AF0">
        <w:t xml:space="preserve"> should </w:t>
      </w:r>
      <w:r w:rsidR="001C3438">
        <w:t xml:space="preserve">consider </w:t>
      </w:r>
      <w:r>
        <w:t xml:space="preserve">the tradeoffs/limitations </w:t>
      </w:r>
      <w:r w:rsidR="00906B27">
        <w:t>around features, configurability,</w:t>
      </w:r>
      <w:r w:rsidR="001C3438">
        <w:t xml:space="preserve"> </w:t>
      </w:r>
      <w:r w:rsidR="003D3AF0">
        <w:t xml:space="preserve">and </w:t>
      </w:r>
      <w:r>
        <w:t xml:space="preserve">the sustainability of the collection, </w:t>
      </w:r>
      <w:r w:rsidR="003D3AF0">
        <w:t xml:space="preserve">i.e. </w:t>
      </w:r>
      <w:r>
        <w:t>who’s maintaining it. Custom systems have ongoing costs</w:t>
      </w:r>
      <w:r w:rsidR="00906B27">
        <w:t xml:space="preserve"> and likely require more attention and maintenance</w:t>
      </w:r>
      <w:r>
        <w:t>.</w:t>
      </w:r>
    </w:p>
    <w:p w:rsidR="00140C66" w:rsidRPr="00140C66" w:rsidRDefault="00140C66" w:rsidP="00140C66">
      <w:pPr>
        <w:rPr>
          <w:b/>
        </w:rPr>
      </w:pPr>
      <w:r>
        <w:tab/>
      </w:r>
      <w:r w:rsidRPr="00140C66">
        <w:rPr>
          <w:b/>
        </w:rPr>
        <w:t>2. Timeline?</w:t>
      </w:r>
    </w:p>
    <w:p w:rsidR="00902E35" w:rsidRDefault="00906B27" w:rsidP="00724AC7">
      <w:pPr>
        <w:ind w:left="720"/>
      </w:pPr>
      <w:r>
        <w:t>If IssueLab is the right home for ArchEE, t</w:t>
      </w:r>
      <w:r w:rsidR="00140C66">
        <w:t xml:space="preserve">ogether, </w:t>
      </w:r>
      <w:r>
        <w:t>EEN/Issuelab</w:t>
      </w:r>
      <w:r w:rsidR="00140C66">
        <w:t xml:space="preserve"> would </w:t>
      </w:r>
      <w:r>
        <w:t>establish</w:t>
      </w:r>
      <w:r w:rsidR="00140C66">
        <w:t xml:space="preserve"> timeline for development. The timeline, </w:t>
      </w:r>
      <w:r w:rsidR="00902E35">
        <w:t>depending on indexing piece/ roll out</w:t>
      </w:r>
      <w:r w:rsidR="00140C66">
        <w:t>,</w:t>
      </w:r>
      <w:r w:rsidR="00902E35">
        <w:t xml:space="preserve"> is usually around 2-3 months (can be longer)</w:t>
      </w:r>
      <w:r w:rsidR="00140C66">
        <w:t>. P</w:t>
      </w:r>
      <w:r w:rsidR="00902E35">
        <w:t xml:space="preserve">eople will </w:t>
      </w:r>
      <w:r w:rsidR="00140C66">
        <w:t xml:space="preserve">sometimes </w:t>
      </w:r>
      <w:r w:rsidR="00902E35">
        <w:t>chunk it out into sub-topics, and will start with a certain one and continue with others. KC allows you to tag things associated with one sub-category.</w:t>
      </w:r>
    </w:p>
    <w:p w:rsidR="00140C66" w:rsidRPr="00140C66" w:rsidRDefault="00140C66" w:rsidP="00140C66">
      <w:pPr>
        <w:ind w:left="720"/>
        <w:rPr>
          <w:b/>
        </w:rPr>
      </w:pPr>
      <w:r w:rsidRPr="00140C66">
        <w:rPr>
          <w:b/>
        </w:rPr>
        <w:t>2. We may want to refine</w:t>
      </w:r>
      <w:r w:rsidR="00902E35" w:rsidRPr="00140C66">
        <w:rPr>
          <w:b/>
        </w:rPr>
        <w:t xml:space="preserve"> things over time,</w:t>
      </w:r>
      <w:r w:rsidRPr="00140C66">
        <w:rPr>
          <w:b/>
        </w:rPr>
        <w:t xml:space="preserve"> is IssueLab</w:t>
      </w:r>
      <w:r w:rsidR="00902E35" w:rsidRPr="00140C66">
        <w:rPr>
          <w:b/>
        </w:rPr>
        <w:t xml:space="preserve"> flexible enough to allow for modif</w:t>
      </w:r>
      <w:r w:rsidRPr="00140C66">
        <w:rPr>
          <w:b/>
        </w:rPr>
        <w:t>ication?</w:t>
      </w:r>
    </w:p>
    <w:p w:rsidR="00EB04D1" w:rsidRDefault="00140C66" w:rsidP="00724AC7">
      <w:pPr>
        <w:ind w:left="720"/>
      </w:pPr>
      <w:r>
        <w:t xml:space="preserve">Yes, </w:t>
      </w:r>
      <w:r w:rsidR="00906B27">
        <w:t>but within the constraints of the system. For example, EEN could add new categories to its knowledge center, or change the look and fee</w:t>
      </w:r>
      <w:r w:rsidR="006A043C">
        <w:t>l</w:t>
      </w:r>
      <w:r w:rsidR="00906B27">
        <w:t>.</w:t>
      </w:r>
      <w:r w:rsidR="00902E35">
        <w:t xml:space="preserve"> </w:t>
      </w:r>
    </w:p>
    <w:p w:rsidR="00921A49" w:rsidRPr="00EB04D1" w:rsidRDefault="00EB04D1" w:rsidP="00EB04D1">
      <w:pPr>
        <w:ind w:firstLine="720"/>
        <w:rPr>
          <w:b/>
        </w:rPr>
      </w:pPr>
      <w:r w:rsidRPr="00EB04D1">
        <w:rPr>
          <w:b/>
        </w:rPr>
        <w:t xml:space="preserve">3. In IssueLab’s experience, why </w:t>
      </w:r>
      <w:r>
        <w:rPr>
          <w:b/>
        </w:rPr>
        <w:t>have some knowledge sharing practices been un</w:t>
      </w:r>
      <w:r w:rsidRPr="00EB04D1">
        <w:rPr>
          <w:b/>
        </w:rPr>
        <w:t>successful</w:t>
      </w:r>
      <w:r>
        <w:rPr>
          <w:b/>
        </w:rPr>
        <w:t>?</w:t>
      </w:r>
    </w:p>
    <w:p w:rsidR="00921A49" w:rsidRDefault="00EB04D1" w:rsidP="00724AC7">
      <w:pPr>
        <w:ind w:left="720"/>
      </w:pPr>
      <w:r>
        <w:t>Need to have people accountable. IssueLab has s</w:t>
      </w:r>
      <w:r w:rsidR="00921A49">
        <w:t>een proje</w:t>
      </w:r>
      <w:r>
        <w:t xml:space="preserve">cts fade out </w:t>
      </w:r>
      <w:r w:rsidR="00906B27">
        <w:t xml:space="preserve">when key folks retire or </w:t>
      </w:r>
      <w:r>
        <w:t xml:space="preserve"> in</w:t>
      </w:r>
      <w:r w:rsidR="00921A49">
        <w:t>terns</w:t>
      </w:r>
      <w:r w:rsidR="00906B27">
        <w:t xml:space="preserve"> (who leave and are often sloppy) are placed in charge maintaining the site. </w:t>
      </w:r>
      <w:r>
        <w:t>It de</w:t>
      </w:r>
      <w:r w:rsidR="00921A49">
        <w:t>pends on the group culture how things will function.</w:t>
      </w:r>
    </w:p>
    <w:p w:rsidR="00921A49" w:rsidRPr="00EB04D1" w:rsidRDefault="00EB04D1" w:rsidP="00EB04D1">
      <w:pPr>
        <w:ind w:left="720"/>
        <w:rPr>
          <w:b/>
        </w:rPr>
      </w:pPr>
      <w:r w:rsidRPr="00EB04D1">
        <w:rPr>
          <w:b/>
        </w:rPr>
        <w:t xml:space="preserve">4. Do </w:t>
      </w:r>
      <w:r w:rsidR="00921A49" w:rsidRPr="00EB04D1">
        <w:rPr>
          <w:b/>
        </w:rPr>
        <w:t>you have a set of key questions you ask of people</w:t>
      </w:r>
      <w:r>
        <w:rPr>
          <w:b/>
        </w:rPr>
        <w:t xml:space="preserve"> when getting started with a new client?</w:t>
      </w:r>
    </w:p>
    <w:p w:rsidR="00921A49" w:rsidRDefault="00EB04D1" w:rsidP="00724AC7">
      <w:pPr>
        <w:ind w:firstLine="720"/>
      </w:pPr>
      <w:r>
        <w:t>No, p</w:t>
      </w:r>
      <w:r w:rsidR="00921A49">
        <w:t xml:space="preserve">rojects are more conversation </w:t>
      </w:r>
      <w:r w:rsidR="006A043C">
        <w:t>based</w:t>
      </w:r>
      <w:r w:rsidR="00921A49">
        <w:t xml:space="preserve"> no checklists.</w:t>
      </w:r>
    </w:p>
    <w:p w:rsidR="005711AF" w:rsidRDefault="00EB04D1" w:rsidP="005711AF">
      <w:pPr>
        <w:ind w:left="720"/>
        <w:rPr>
          <w:b/>
        </w:rPr>
      </w:pPr>
      <w:r w:rsidRPr="00EB04D1">
        <w:rPr>
          <w:b/>
        </w:rPr>
        <w:lastRenderedPageBreak/>
        <w:t>5. We</w:t>
      </w:r>
      <w:r w:rsidR="00921A49" w:rsidRPr="00EB04D1">
        <w:rPr>
          <w:b/>
        </w:rPr>
        <w:t xml:space="preserve"> want to make sure we c</w:t>
      </w:r>
      <w:r w:rsidRPr="00EB04D1">
        <w:rPr>
          <w:b/>
        </w:rPr>
        <w:t xml:space="preserve">onsider all possible questions, any suggestions for </w:t>
      </w:r>
      <w:r w:rsidR="00667117">
        <w:rPr>
          <w:b/>
        </w:rPr>
        <w:t xml:space="preserve">topics to </w:t>
      </w:r>
      <w:r w:rsidRPr="00EB04D1">
        <w:rPr>
          <w:b/>
        </w:rPr>
        <w:t>review?</w:t>
      </w:r>
    </w:p>
    <w:p w:rsidR="00921A49" w:rsidRPr="005711AF" w:rsidRDefault="00866190" w:rsidP="005711AF">
      <w:pPr>
        <w:ind w:left="720"/>
        <w:rPr>
          <w:b/>
        </w:rPr>
      </w:pPr>
      <w:r>
        <w:t>Clients need</w:t>
      </w:r>
      <w:r w:rsidR="00921A49">
        <w:t xml:space="preserve"> to consider how much</w:t>
      </w:r>
      <w:r>
        <w:t xml:space="preserve"> they want a customized service. If this is a high priority, IssueLab is </w:t>
      </w:r>
      <w:r w:rsidR="00906B27">
        <w:t>not likely appropriate</w:t>
      </w:r>
      <w:r w:rsidR="001D5897">
        <w:t xml:space="preserve">. If they want </w:t>
      </w:r>
      <w:r w:rsidR="00921A49">
        <w:t>full range of exposure to materials</w:t>
      </w:r>
      <w:r w:rsidR="00906B27">
        <w:t xml:space="preserve"> in a simple interface</w:t>
      </w:r>
      <w:r w:rsidR="001D5897">
        <w:t xml:space="preserve">, </w:t>
      </w:r>
      <w:r w:rsidR="00921A49">
        <w:t>I</w:t>
      </w:r>
      <w:r w:rsidR="001D5897">
        <w:t>ssue</w:t>
      </w:r>
      <w:r w:rsidR="00921A49">
        <w:t>L</w:t>
      </w:r>
      <w:r w:rsidR="001D5897">
        <w:t>ab</w:t>
      </w:r>
      <w:r w:rsidR="00921A49">
        <w:t xml:space="preserve"> wo</w:t>
      </w:r>
      <w:r w:rsidR="00906B27">
        <w:t>rks</w:t>
      </w:r>
      <w:r w:rsidR="00921A49">
        <w:t xml:space="preserve"> </w:t>
      </w:r>
      <w:r w:rsidR="00906B27">
        <w:t>well</w:t>
      </w:r>
      <w:r w:rsidR="00921A49">
        <w:t xml:space="preserve">.  </w:t>
      </w:r>
    </w:p>
    <w:p w:rsidR="00906B27" w:rsidRPr="001D5897" w:rsidRDefault="001D5897" w:rsidP="001D5897">
      <w:pPr>
        <w:ind w:firstLine="720"/>
        <w:rPr>
          <w:b/>
        </w:rPr>
      </w:pPr>
      <w:r w:rsidRPr="001D5897">
        <w:rPr>
          <w:b/>
        </w:rPr>
        <w:t>6. Are there Knowledge Centers in the</w:t>
      </w:r>
      <w:r w:rsidR="00921A49" w:rsidRPr="001D5897">
        <w:rPr>
          <w:b/>
        </w:rPr>
        <w:t xml:space="preserve"> public domain to look at?</w:t>
      </w:r>
      <w:r w:rsidR="00906B27">
        <w:tab/>
      </w:r>
    </w:p>
    <w:p w:rsidR="001D5897" w:rsidRPr="001D5897" w:rsidRDefault="001D5897" w:rsidP="00724AC7">
      <w:pPr>
        <w:ind w:firstLine="720"/>
      </w:pPr>
      <w:r>
        <w:t>Yes, IssueLab</w:t>
      </w:r>
      <w:r w:rsidR="00921A49">
        <w:t xml:space="preserve"> </w:t>
      </w:r>
      <w:r w:rsidR="00F1216B">
        <w:t>will provide links for review.</w:t>
      </w:r>
      <w:r w:rsidR="00921A49">
        <w:t xml:space="preserve"> </w:t>
      </w:r>
    </w:p>
    <w:p w:rsidR="00AE6578" w:rsidRPr="00D74A3B" w:rsidRDefault="00140C66" w:rsidP="00140C66">
      <w:pPr>
        <w:rPr>
          <w:b/>
          <w:sz w:val="24"/>
          <w:szCs w:val="24"/>
        </w:rPr>
      </w:pPr>
      <w:r w:rsidRPr="00D74A3B">
        <w:rPr>
          <w:b/>
          <w:sz w:val="24"/>
          <w:szCs w:val="24"/>
        </w:rPr>
        <w:t>Costs:</w:t>
      </w:r>
    </w:p>
    <w:p w:rsidR="00AE6578" w:rsidRDefault="00921A49" w:rsidP="00724AC7">
      <w:pPr>
        <w:ind w:left="720"/>
      </w:pPr>
      <w:r>
        <w:t xml:space="preserve">For </w:t>
      </w:r>
      <w:r w:rsidR="00F1216B">
        <w:t xml:space="preserve">a </w:t>
      </w:r>
      <w:r>
        <w:t>b</w:t>
      </w:r>
      <w:r w:rsidR="00AE6578">
        <w:t>ase implementation</w:t>
      </w:r>
      <w:r>
        <w:t xml:space="preserve">, setting </w:t>
      </w:r>
      <w:r w:rsidR="00F1216B">
        <w:t xml:space="preserve">up </w:t>
      </w:r>
      <w:r w:rsidR="00906B27">
        <w:t>c</w:t>
      </w:r>
      <w:r w:rsidR="00F1216B">
        <w:t>osts</w:t>
      </w:r>
      <w:r w:rsidR="00906B27">
        <w:t xml:space="preserve"> typically run about</w:t>
      </w:r>
      <w:r w:rsidR="00AE6578">
        <w:t xml:space="preserve"> </w:t>
      </w:r>
      <w:r>
        <w:t>$7500</w:t>
      </w:r>
      <w:r w:rsidR="00906B27">
        <w:t xml:space="preserve">, with an additional </w:t>
      </w:r>
      <w:r>
        <w:t>$400/</w:t>
      </w:r>
      <w:r w:rsidR="005B2495">
        <w:t xml:space="preserve">year </w:t>
      </w:r>
      <w:r w:rsidR="00906B27">
        <w:t xml:space="preserve">for </w:t>
      </w:r>
      <w:r w:rsidR="00F1216B">
        <w:t>maintenance</w:t>
      </w:r>
      <w:r>
        <w:t>.</w:t>
      </w:r>
      <w:r w:rsidR="005B2495">
        <w:t xml:space="preserve"> </w:t>
      </w:r>
      <w:r w:rsidR="00F1216B">
        <w:t xml:space="preserve">In general, there are </w:t>
      </w:r>
      <w:r w:rsidR="005B2495">
        <w:t>n</w:t>
      </w:r>
      <w:r>
        <w:t xml:space="preserve">o </w:t>
      </w:r>
      <w:r w:rsidR="00F1216B">
        <w:t xml:space="preserve">additional </w:t>
      </w:r>
      <w:r>
        <w:t>cost</w:t>
      </w:r>
      <w:r w:rsidR="00F1216B">
        <w:t>s</w:t>
      </w:r>
      <w:r>
        <w:t xml:space="preserve"> </w:t>
      </w:r>
      <w:r w:rsidR="00F1216B">
        <w:t>associated with document volume</w:t>
      </w:r>
      <w:r w:rsidR="005B2495">
        <w:t xml:space="preserve">. </w:t>
      </w:r>
      <w:r>
        <w:t xml:space="preserve">However, if clients do bring in a large amount of </w:t>
      </w:r>
      <w:r w:rsidR="00F1216B">
        <w:t xml:space="preserve">documents </w:t>
      </w:r>
      <w:r>
        <w:t>or decide they want to approach things differently, there could be</w:t>
      </w:r>
      <w:r w:rsidR="005B2495">
        <w:t xml:space="preserve"> potential changes in cost</w:t>
      </w:r>
      <w:r w:rsidR="00F1216B">
        <w:t xml:space="preserve"> (as this might change the scope of the effort)</w:t>
      </w:r>
      <w:r w:rsidR="005B2495">
        <w:t xml:space="preserve">. </w:t>
      </w:r>
      <w:r w:rsidR="00AE6578">
        <w:t xml:space="preserve"> </w:t>
      </w:r>
    </w:p>
    <w:p w:rsidR="00AE6578" w:rsidRDefault="00921A49" w:rsidP="00724AC7">
      <w:pPr>
        <w:ind w:left="720"/>
      </w:pPr>
      <w:r>
        <w:t xml:space="preserve">With most clients who want sub-categories, customization, &amp; </w:t>
      </w:r>
      <w:r w:rsidR="00667117">
        <w:t>auto-curation,</w:t>
      </w:r>
      <w:r>
        <w:t xml:space="preserve"> </w:t>
      </w:r>
      <w:r w:rsidR="00667117">
        <w:t>c</w:t>
      </w:r>
      <w:r>
        <w:t xml:space="preserve">osts </w:t>
      </w:r>
      <w:r w:rsidR="006A043C">
        <w:t>typically range</w:t>
      </w:r>
      <w:r w:rsidR="00F1216B">
        <w:t xml:space="preserve"> between</w:t>
      </w:r>
      <w:r>
        <w:t xml:space="preserve"> $</w:t>
      </w:r>
      <w:r w:rsidR="00AE6578">
        <w:t xml:space="preserve">12,000 </w:t>
      </w:r>
      <w:r w:rsidR="00F1216B">
        <w:t>and</w:t>
      </w:r>
      <w:r w:rsidR="00AE6578">
        <w:t xml:space="preserve"> </w:t>
      </w:r>
      <w:r>
        <w:t>$</w:t>
      </w:r>
      <w:r w:rsidR="00AE6578">
        <w:t xml:space="preserve">25,000. </w:t>
      </w:r>
    </w:p>
    <w:p w:rsidR="00AE6578" w:rsidRDefault="004B618E" w:rsidP="00724AC7">
      <w:pPr>
        <w:ind w:left="720"/>
      </w:pPr>
      <w:r>
        <w:t xml:space="preserve">Indexing needs play a large role in </w:t>
      </w:r>
      <w:r w:rsidR="00F1216B">
        <w:t>costs and scope of work</w:t>
      </w:r>
      <w:r>
        <w:t xml:space="preserve">. </w:t>
      </w:r>
      <w:r w:rsidR="007B4421">
        <w:t>If EEN were to handle the metadata and indexing, costs would be lower than if IssueLab needs to handle this work.</w:t>
      </w:r>
      <w:r w:rsidR="00AE6578">
        <w:t xml:space="preserve"> A</w:t>
      </w:r>
      <w:r>
        <w:t xml:space="preserve">nother </w:t>
      </w:r>
      <w:r w:rsidR="007B4421">
        <w:t xml:space="preserve">piece </w:t>
      </w:r>
      <w:r>
        <w:t xml:space="preserve">that can add costs is when </w:t>
      </w:r>
      <w:r w:rsidR="00AE6578">
        <w:t xml:space="preserve">work comes in other languages. </w:t>
      </w:r>
    </w:p>
    <w:p w:rsidR="005B2495" w:rsidRDefault="005B2495" w:rsidP="00AE6578">
      <w:pPr>
        <w:ind w:left="1080"/>
      </w:pPr>
    </w:p>
    <w:sectPr w:rsidR="005B24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D8" w:rsidRDefault="00B864D8" w:rsidP="005B6E76">
      <w:pPr>
        <w:spacing w:after="0" w:line="240" w:lineRule="auto"/>
      </w:pPr>
      <w:r>
        <w:separator/>
      </w:r>
    </w:p>
  </w:endnote>
  <w:endnote w:type="continuationSeparator" w:id="0">
    <w:p w:rsidR="00B864D8" w:rsidRDefault="00B864D8" w:rsidP="005B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537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E76" w:rsidRDefault="005B6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6E76" w:rsidRDefault="005B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D8" w:rsidRDefault="00B864D8" w:rsidP="005B6E76">
      <w:pPr>
        <w:spacing w:after="0" w:line="240" w:lineRule="auto"/>
      </w:pPr>
      <w:r>
        <w:separator/>
      </w:r>
    </w:p>
  </w:footnote>
  <w:footnote w:type="continuationSeparator" w:id="0">
    <w:p w:rsidR="00B864D8" w:rsidRDefault="00B864D8" w:rsidP="005B6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56C5A"/>
    <w:multiLevelType w:val="hybridMultilevel"/>
    <w:tmpl w:val="B9AC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CED"/>
    <w:multiLevelType w:val="hybridMultilevel"/>
    <w:tmpl w:val="D4C2CA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B157B"/>
    <w:multiLevelType w:val="hybridMultilevel"/>
    <w:tmpl w:val="6948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90A9F"/>
    <w:multiLevelType w:val="hybridMultilevel"/>
    <w:tmpl w:val="0CBC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0"/>
    <w:rsid w:val="0010492B"/>
    <w:rsid w:val="00140C66"/>
    <w:rsid w:val="001A44C5"/>
    <w:rsid w:val="001C3438"/>
    <w:rsid w:val="001D5897"/>
    <w:rsid w:val="001D5FED"/>
    <w:rsid w:val="00225AD8"/>
    <w:rsid w:val="00270CF0"/>
    <w:rsid w:val="00296BF0"/>
    <w:rsid w:val="0032047F"/>
    <w:rsid w:val="003D3AF0"/>
    <w:rsid w:val="003E1444"/>
    <w:rsid w:val="004A05A0"/>
    <w:rsid w:val="004B618E"/>
    <w:rsid w:val="005711AF"/>
    <w:rsid w:val="005B2495"/>
    <w:rsid w:val="005B6E76"/>
    <w:rsid w:val="00610765"/>
    <w:rsid w:val="00667117"/>
    <w:rsid w:val="006A043C"/>
    <w:rsid w:val="00724AC7"/>
    <w:rsid w:val="007B4421"/>
    <w:rsid w:val="00866190"/>
    <w:rsid w:val="00902E35"/>
    <w:rsid w:val="00906B27"/>
    <w:rsid w:val="00921A49"/>
    <w:rsid w:val="00924345"/>
    <w:rsid w:val="009B09B7"/>
    <w:rsid w:val="00A433CC"/>
    <w:rsid w:val="00AE1030"/>
    <w:rsid w:val="00AE6578"/>
    <w:rsid w:val="00B864D8"/>
    <w:rsid w:val="00CB24B2"/>
    <w:rsid w:val="00CB6D1B"/>
    <w:rsid w:val="00D14086"/>
    <w:rsid w:val="00D47CCE"/>
    <w:rsid w:val="00D74A3B"/>
    <w:rsid w:val="00E55457"/>
    <w:rsid w:val="00EB04D1"/>
    <w:rsid w:val="00F1216B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081C2-0519-4D85-8B61-ED19C2F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76"/>
  </w:style>
  <w:style w:type="paragraph" w:styleId="Footer">
    <w:name w:val="footer"/>
    <w:basedOn w:val="Normal"/>
    <w:link w:val="FooterChar"/>
    <w:uiPriority w:val="99"/>
    <w:unhideWhenUsed/>
    <w:rsid w:val="005B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76"/>
  </w:style>
  <w:style w:type="paragraph" w:styleId="BalloonText">
    <w:name w:val="Balloon Text"/>
    <w:basedOn w:val="Normal"/>
    <w:link w:val="BalloonTextChar"/>
    <w:uiPriority w:val="99"/>
    <w:semiHidden/>
    <w:unhideWhenUsed/>
    <w:rsid w:val="001C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4" ma:contentTypeDescription="Create a new document." ma:contentTypeScope="" ma:versionID="e0ca7330751371c7e8617e4e04a9a5d2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targetNamespace="http://schemas.microsoft.com/office/2006/metadata/properties" ma:root="true" ma:fieldsID="b08bb63936b84be2b946dee40a7d1290" ns1:_="" ns2:_="" ns3:_="" ns4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2015-02-24T21:26:38+00:00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9F22E0CC-A6CC-4AD5-97A7-117EA98E392D}"/>
</file>

<file path=customXml/itemProps2.xml><?xml version="1.0" encoding="utf-8"?>
<ds:datastoreItem xmlns:ds="http://schemas.openxmlformats.org/officeDocument/2006/customXml" ds:itemID="{28F626F6-632E-4B23-9A15-8A187B85FB6F}"/>
</file>

<file path=customXml/itemProps3.xml><?xml version="1.0" encoding="utf-8"?>
<ds:datastoreItem xmlns:ds="http://schemas.openxmlformats.org/officeDocument/2006/customXml" ds:itemID="{3949E190-AA60-45D2-9220-F9973CD40D73}"/>
</file>

<file path=customXml/itemProps4.xml><?xml version="1.0" encoding="utf-8"?>
<ds:datastoreItem xmlns:ds="http://schemas.openxmlformats.org/officeDocument/2006/customXml" ds:itemID="{A1079F53-161D-4790-A90B-B1CAF59EA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Economics Inc.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Etre</dc:creator>
  <cp:lastModifiedBy>Keene, Matt</cp:lastModifiedBy>
  <cp:revision>2</cp:revision>
  <cp:lastPrinted>2014-09-03T18:16:00Z</cp:lastPrinted>
  <dcterms:created xsi:type="dcterms:W3CDTF">2014-09-03T18:17:00Z</dcterms:created>
  <dcterms:modified xsi:type="dcterms:W3CDTF">2014-09-03T18:17:00Z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</Properties>
</file>